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341B1DDD" w:rsidR="00094562" w:rsidRDefault="00A12087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094562" w:rsidRPr="00094562">
        <w:tab/>
      </w:r>
      <w:r w:rsidR="000054CA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0F556FE5" w:rsidR="00094562" w:rsidRPr="00F8667E" w:rsidRDefault="00094562" w:rsidP="003511CF">
      <w:pPr>
        <w:rPr>
          <w:lang w:val="en-US"/>
        </w:rPr>
      </w:pPr>
      <w:r>
        <w:tab/>
      </w:r>
      <w:r>
        <w:tab/>
      </w:r>
      <w:r>
        <w:tab/>
      </w:r>
      <w:r w:rsidR="000054CA"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p w14:paraId="606B424C" w14:textId="77777777" w:rsidR="003511CF" w:rsidRPr="00F8667E" w:rsidRDefault="003511CF" w:rsidP="003511CF">
      <w:pPr>
        <w:rPr>
          <w:lang w:val="en-US"/>
        </w:rPr>
      </w:pPr>
    </w:p>
    <w:p w14:paraId="606B424D" w14:textId="71C57CF4" w:rsidR="00094562" w:rsidRPr="00C3477B" w:rsidRDefault="002219AF" w:rsidP="00ED10C3">
      <w:pPr>
        <w:spacing w:after="0"/>
        <w:rPr>
          <w:b/>
          <w:bCs/>
          <w:sz w:val="24"/>
        </w:rPr>
      </w:pPr>
      <w:r w:rsidRPr="00A12087">
        <w:rPr>
          <w:b/>
          <w:bCs/>
          <w:sz w:val="32"/>
        </w:rPr>
        <w:br/>
      </w:r>
      <w:r w:rsidR="000054CA">
        <w:rPr>
          <w:b/>
          <w:bCs/>
          <w:sz w:val="32"/>
        </w:rPr>
        <w:t>VESIKUSTANNUKSET KURIIN</w:t>
      </w:r>
      <w:r w:rsidR="00ED10C3">
        <w:rPr>
          <w:b/>
          <w:bCs/>
          <w:sz w:val="32"/>
        </w:rPr>
        <w:br/>
      </w:r>
    </w:p>
    <w:p w14:paraId="3629085A" w14:textId="7F0FDDAA" w:rsidR="00ED6F4C" w:rsidRDefault="008F43A1" w:rsidP="004760BE">
      <w:pPr>
        <w:spacing w:after="120"/>
        <w:ind w:left="851"/>
        <w:rPr>
          <w:sz w:val="24"/>
          <w:szCs w:val="24"/>
        </w:rPr>
      </w:pPr>
      <w:r w:rsidRPr="000054CA">
        <w:rPr>
          <w:sz w:val="24"/>
          <w:szCs w:val="24"/>
        </w:rPr>
        <w:t>Meistä jokainen voi vaikuttaa omalta osaltaan taloyhtiön vesilaskuun.</w:t>
      </w:r>
    </w:p>
    <w:p w14:paraId="03775299" w14:textId="216EE3E2" w:rsidR="008F43A1" w:rsidRPr="004760BE" w:rsidRDefault="008F43A1" w:rsidP="00ED6F4C">
      <w:pPr>
        <w:spacing w:after="120"/>
        <w:ind w:left="851"/>
        <w:rPr>
          <w:b/>
          <w:bCs/>
          <w:sz w:val="24"/>
          <w:szCs w:val="24"/>
        </w:rPr>
      </w:pPr>
      <w:r w:rsidRPr="004760BE">
        <w:rPr>
          <w:b/>
          <w:bCs/>
          <w:sz w:val="24"/>
          <w:szCs w:val="24"/>
        </w:rPr>
        <w:t>Vähennä vedenkulutusta omilla, pienillä teoillasi:</w:t>
      </w:r>
    </w:p>
    <w:p w14:paraId="13A856FB" w14:textId="77777777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Ilmoita heti vuotavista hanoista ja WC-kalusteista taloyhtiön edustajalle.</w:t>
      </w:r>
    </w:p>
    <w:p w14:paraId="3C1D92C8" w14:textId="77777777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WC-istuimen huuhtelulaitteiden vuodot voidaan havaita esimerkiksi laittamalla wc-paperin pala pöntön sisäseinälle ja seuraamalla, kastuuko se.</w:t>
      </w:r>
    </w:p>
    <w:p w14:paraId="5594D3F4" w14:textId="77777777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 xml:space="preserve">Yksi jatkuvasti vuotava WC-istuin aiheuttaa vuositasolla noin </w:t>
      </w:r>
      <w:r w:rsidRPr="00DF0351">
        <w:rPr>
          <w:b/>
          <w:bCs/>
          <w:sz w:val="24"/>
          <w:szCs w:val="24"/>
        </w:rPr>
        <w:t>260 m</w:t>
      </w:r>
      <w:r w:rsidRPr="00DF0351">
        <w:rPr>
          <w:b/>
          <w:bCs/>
          <w:sz w:val="24"/>
          <w:szCs w:val="24"/>
          <w:vertAlign w:val="superscript"/>
        </w:rPr>
        <w:t>3</w:t>
      </w:r>
      <w:r w:rsidRPr="000054CA">
        <w:rPr>
          <w:sz w:val="24"/>
          <w:szCs w:val="24"/>
        </w:rPr>
        <w:t xml:space="preserve"> ylimääräisen vedenkulutuksen. Vesi- ja jätevesilaskua yksittäisen asunnon kohdalta tämä voi nostaa jopa noin </w:t>
      </w:r>
      <w:r w:rsidRPr="00DF0351">
        <w:rPr>
          <w:b/>
          <w:bCs/>
          <w:sz w:val="24"/>
          <w:szCs w:val="24"/>
        </w:rPr>
        <w:t>1050</w:t>
      </w:r>
      <w:r w:rsidRPr="000054CA">
        <w:rPr>
          <w:sz w:val="24"/>
          <w:szCs w:val="24"/>
        </w:rPr>
        <w:t xml:space="preserve"> eurolla.</w:t>
      </w:r>
    </w:p>
    <w:p w14:paraId="4994148D" w14:textId="77777777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Ilmoita taloyhtiön edustajalle, jos hanasta tulee vettä roiskimalla eli suurella paineella.</w:t>
      </w:r>
    </w:p>
    <w:p w14:paraId="50E5480D" w14:textId="77777777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Tarkkaile omia tottumuksiasi suihkuveden juoksuttamisen suhteen:</w:t>
      </w:r>
    </w:p>
    <w:p w14:paraId="070A0AF8" w14:textId="77777777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Sulje suihkuhana saippuoinnin ajaksi.</w:t>
      </w:r>
    </w:p>
    <w:p w14:paraId="27538351" w14:textId="1EB7B879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Kahden minuutin suihku kuluttaa vettä 24 litraa ja 10 minuutin suihku jo 120 litraa!</w:t>
      </w:r>
    </w:p>
    <w:p w14:paraId="49E18F3F" w14:textId="77777777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Suihkuvedestä noin 60 % on lämmintä vettä.</w:t>
      </w:r>
    </w:p>
    <w:p w14:paraId="6D412F0A" w14:textId="77777777" w:rsidR="008F43A1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Lämmin vesi on noin kaksi kertaa kalliimpaa kuin kylmä vesi.</w:t>
      </w:r>
    </w:p>
    <w:p w14:paraId="78B67396" w14:textId="77777777" w:rsidR="008F43A1" w:rsidRPr="00DF0351" w:rsidRDefault="008F43A1" w:rsidP="000054CA">
      <w:pPr>
        <w:pStyle w:val="Luettelokappale"/>
        <w:numPr>
          <w:ilvl w:val="1"/>
          <w:numId w:val="11"/>
        </w:numPr>
        <w:rPr>
          <w:b/>
          <w:bCs/>
          <w:sz w:val="24"/>
          <w:szCs w:val="24"/>
        </w:rPr>
      </w:pPr>
      <w:r w:rsidRPr="00DF0351">
        <w:rPr>
          <w:b/>
          <w:bCs/>
          <w:sz w:val="24"/>
          <w:szCs w:val="24"/>
        </w:rPr>
        <w:t>10 minuutin suihku maksaa noin euron.</w:t>
      </w:r>
    </w:p>
    <w:p w14:paraId="0A7D437F" w14:textId="77777777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Pese täysiä koneellisia astioita ja pyykkiä. Jos peset vajaita koneellisia, käytä säästöohjelmia.</w:t>
      </w:r>
    </w:p>
    <w:p w14:paraId="02931850" w14:textId="77777777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 xml:space="preserve">Älä juoksuta vettä tiskatessasi käsin. Käsin tiskaus kuluttaa </w:t>
      </w:r>
      <w:r w:rsidRPr="00DF0351">
        <w:rPr>
          <w:sz w:val="24"/>
          <w:szCs w:val="24"/>
        </w:rPr>
        <w:t>2–5 kertaa</w:t>
      </w:r>
      <w:r w:rsidRPr="000054CA">
        <w:rPr>
          <w:sz w:val="24"/>
          <w:szCs w:val="24"/>
        </w:rPr>
        <w:t xml:space="preserve"> enemmän vettä kuin konetiskaus.</w:t>
      </w:r>
    </w:p>
    <w:p w14:paraId="601858E0" w14:textId="27FFA5D6" w:rsidR="008F43A1" w:rsidRPr="000054CA" w:rsidRDefault="008F43A1" w:rsidP="000054CA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Älä jätä vettä juoksemaa, kun peset hampaat.</w:t>
      </w:r>
    </w:p>
    <w:p w14:paraId="6BFA600B" w14:textId="21F69752" w:rsidR="004D08DD" w:rsidRPr="000054CA" w:rsidRDefault="008F43A1" w:rsidP="000054CA">
      <w:pPr>
        <w:pStyle w:val="Luettelokappale"/>
        <w:numPr>
          <w:ilvl w:val="1"/>
          <w:numId w:val="11"/>
        </w:numPr>
        <w:rPr>
          <w:sz w:val="24"/>
          <w:szCs w:val="24"/>
        </w:rPr>
      </w:pPr>
      <w:r w:rsidRPr="000054CA">
        <w:rPr>
          <w:sz w:val="24"/>
          <w:szCs w:val="24"/>
        </w:rPr>
        <w:t>Kahden minuutin hampaiden harjauksen aikana vettä valuu viemäriin noin 12 litraa</w:t>
      </w:r>
      <w:r w:rsidR="00A15B9B" w:rsidRPr="000054CA">
        <w:rPr>
          <w:sz w:val="24"/>
          <w:szCs w:val="24"/>
        </w:rPr>
        <w:t>.</w:t>
      </w:r>
      <w:r w:rsidRPr="000054CA">
        <w:rPr>
          <w:sz w:val="24"/>
          <w:szCs w:val="24"/>
        </w:rPr>
        <w:br/>
      </w:r>
    </w:p>
    <w:p w14:paraId="2808986F" w14:textId="6DF92AB9" w:rsidR="00725051" w:rsidRPr="000054CA" w:rsidRDefault="00094562" w:rsidP="00742E0E">
      <w:pPr>
        <w:spacing w:after="0"/>
        <w:ind w:left="851"/>
        <w:rPr>
          <w:b/>
          <w:sz w:val="24"/>
          <w:szCs w:val="24"/>
        </w:rPr>
      </w:pPr>
      <w:r w:rsidRPr="000054CA">
        <w:rPr>
          <w:b/>
          <w:sz w:val="24"/>
          <w:szCs w:val="24"/>
        </w:rPr>
        <w:t xml:space="preserve">Kysy lisätietoja isännöitsijältä tai taloyhtiösi </w:t>
      </w:r>
      <w:r w:rsidR="00072A1E" w:rsidRPr="000054CA">
        <w:rPr>
          <w:b/>
          <w:sz w:val="24"/>
          <w:szCs w:val="24"/>
        </w:rPr>
        <w:t>hallituksen puheenjohtajalta</w:t>
      </w:r>
      <w:r w:rsidRPr="000054CA">
        <w:rPr>
          <w:b/>
          <w:sz w:val="24"/>
          <w:szCs w:val="24"/>
        </w:rPr>
        <w:t>!</w:t>
      </w:r>
      <w:r w:rsidR="00C3477B" w:rsidRPr="000054CA">
        <w:rPr>
          <w:b/>
          <w:sz w:val="24"/>
          <w:szCs w:val="24"/>
        </w:rPr>
        <w:br/>
      </w:r>
    </w:p>
    <w:p w14:paraId="606B4262" w14:textId="7963EC66" w:rsidR="00094562" w:rsidRPr="00094562" w:rsidRDefault="00A12087" w:rsidP="000054CA">
      <w:pPr>
        <w:tabs>
          <w:tab w:val="left" w:pos="3757"/>
        </w:tabs>
        <w:ind w:left="851"/>
      </w:pP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725051">
            <w:t>Lisää</w:t>
          </w:r>
          <w:r w:rsidR="00C3477B">
            <w:t xml:space="preserve"> </w:t>
          </w:r>
          <w:r w:rsidR="00725051">
            <w:t>yhteystiedot</w:t>
          </w:r>
        </w:sdtContent>
      </w:sdt>
      <w:r w:rsidR="00094562" w:rsidRPr="00725051">
        <w:tab/>
      </w:r>
      <w:r w:rsidR="00094562" w:rsidRPr="00725051">
        <w:tab/>
      </w:r>
      <w:r w:rsidR="00094562" w:rsidRPr="00725051">
        <w:tab/>
      </w:r>
    </w:p>
    <w:p w14:paraId="606B4263" w14:textId="77777777" w:rsidR="00094562" w:rsidRPr="00725051" w:rsidRDefault="00A12087" w:rsidP="000054CA">
      <w:pPr>
        <w:tabs>
          <w:tab w:val="left" w:pos="1766"/>
        </w:tabs>
        <w:ind w:left="851"/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>
            <w:t>Lisää yhteystiedot</w:t>
          </w:r>
        </w:sdtContent>
      </w:sdt>
      <w:r w:rsidR="00725051" w:rsidRPr="00725051">
        <w:tab/>
      </w:r>
      <w:r w:rsidR="00C815E3">
        <w:t xml:space="preserve">                                 </w:t>
      </w:r>
    </w:p>
    <w:sectPr w:rsidR="00094562" w:rsidRPr="00725051" w:rsidSect="003511C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0550" w14:textId="77777777" w:rsidR="00396152" w:rsidRDefault="00396152" w:rsidP="00094562">
      <w:pPr>
        <w:spacing w:after="0" w:line="240" w:lineRule="auto"/>
      </w:pPr>
      <w:r>
        <w:separator/>
      </w:r>
    </w:p>
  </w:endnote>
  <w:endnote w:type="continuationSeparator" w:id="0">
    <w:p w14:paraId="369C23E7" w14:textId="77777777" w:rsidR="00396152" w:rsidRDefault="00396152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6817" w14:textId="0DC571B3" w:rsidR="00216B86" w:rsidRPr="00216B86" w:rsidRDefault="00185E52" w:rsidP="00185E52">
    <w:pPr>
      <w:pStyle w:val="Alatunniste"/>
      <w:pBdr>
        <w:top w:val="single" w:sz="4" w:space="1" w:color="auto"/>
      </w:pBdr>
      <w:tabs>
        <w:tab w:val="left" w:pos="3456"/>
      </w:tabs>
      <w:rPr>
        <w:color w:val="595959" w:themeColor="text1" w:themeTint="A6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1B99EE" wp14:editId="5795A0AE">
          <wp:simplePos x="0" y="0"/>
          <wp:positionH relativeFrom="column">
            <wp:posOffset>228600</wp:posOffset>
          </wp:positionH>
          <wp:positionV relativeFrom="paragraph">
            <wp:posOffset>139065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DFEBA" w14:textId="724CF7A5" w:rsidR="00FB778D" w:rsidRPr="00216B86" w:rsidRDefault="00216B86" w:rsidP="00216B86">
    <w:pPr>
      <w:pStyle w:val="Alatunniste"/>
      <w:tabs>
        <w:tab w:val="clear" w:pos="4819"/>
        <w:tab w:val="clear" w:pos="9638"/>
        <w:tab w:val="left" w:pos="3456"/>
      </w:tabs>
      <w:ind w:left="2268"/>
      <w:rPr>
        <w:i/>
        <w:iCs/>
        <w:color w:val="595959" w:themeColor="text1" w:themeTint="A6"/>
        <w:szCs w:val="28"/>
      </w:rPr>
    </w:pPr>
    <w:r w:rsidRPr="00216B86">
      <w:rPr>
        <w:i/>
        <w:iCs/>
        <w:color w:val="595959" w:themeColor="text1" w:themeTint="A6"/>
        <w:szCs w:val="28"/>
      </w:rPr>
      <w:t>Vinkkilistan taloyhtiön asukkaille ovat laatineet kestävän asumisen asiantuntijat Motiva Oy:stä. Lisätietoa energiaa, ympäristöä ja ilmastoa säästävään asumiseen sekä alueesi energianeuvojan yhteystiedot osoitteessa motiva.fi/asiaaenergiasta.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6CF7" w14:textId="77777777" w:rsidR="00396152" w:rsidRDefault="00396152" w:rsidP="00094562">
      <w:pPr>
        <w:spacing w:after="0" w:line="240" w:lineRule="auto"/>
      </w:pPr>
      <w:r>
        <w:separator/>
      </w:r>
    </w:p>
  </w:footnote>
  <w:footnote w:type="continuationSeparator" w:id="0">
    <w:p w14:paraId="401B1BAF" w14:textId="77777777" w:rsidR="00396152" w:rsidRDefault="00396152" w:rsidP="0009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67F51"/>
    <w:multiLevelType w:val="hybridMultilevel"/>
    <w:tmpl w:val="451E247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13D"/>
    <w:multiLevelType w:val="hybridMultilevel"/>
    <w:tmpl w:val="6DA0EC38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420E"/>
    <w:multiLevelType w:val="hybridMultilevel"/>
    <w:tmpl w:val="C57CCE7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D66AF"/>
    <w:multiLevelType w:val="hybridMultilevel"/>
    <w:tmpl w:val="12BAD40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23CA8"/>
    <w:multiLevelType w:val="hybridMultilevel"/>
    <w:tmpl w:val="5B9CC4C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054CA"/>
    <w:rsid w:val="00072A1E"/>
    <w:rsid w:val="00094562"/>
    <w:rsid w:val="00185E52"/>
    <w:rsid w:val="00216B86"/>
    <w:rsid w:val="002212BE"/>
    <w:rsid w:val="002219AF"/>
    <w:rsid w:val="00233940"/>
    <w:rsid w:val="00240DEE"/>
    <w:rsid w:val="002514C7"/>
    <w:rsid w:val="002A16BE"/>
    <w:rsid w:val="003511CF"/>
    <w:rsid w:val="00396152"/>
    <w:rsid w:val="004760BE"/>
    <w:rsid w:val="004C3569"/>
    <w:rsid w:val="004D08DD"/>
    <w:rsid w:val="00525AAF"/>
    <w:rsid w:val="005B4F70"/>
    <w:rsid w:val="005E6AE3"/>
    <w:rsid w:val="00653AE0"/>
    <w:rsid w:val="00662522"/>
    <w:rsid w:val="00725051"/>
    <w:rsid w:val="00742E0E"/>
    <w:rsid w:val="00750A95"/>
    <w:rsid w:val="00895F0E"/>
    <w:rsid w:val="008A3B2C"/>
    <w:rsid w:val="008F43A1"/>
    <w:rsid w:val="00924BE2"/>
    <w:rsid w:val="0094645B"/>
    <w:rsid w:val="00956415"/>
    <w:rsid w:val="00A12087"/>
    <w:rsid w:val="00A15B9B"/>
    <w:rsid w:val="00A82F55"/>
    <w:rsid w:val="00BD22FB"/>
    <w:rsid w:val="00BD6D64"/>
    <w:rsid w:val="00C02C49"/>
    <w:rsid w:val="00C3477B"/>
    <w:rsid w:val="00C815E3"/>
    <w:rsid w:val="00CE446C"/>
    <w:rsid w:val="00D20184"/>
    <w:rsid w:val="00DF0351"/>
    <w:rsid w:val="00ED10C3"/>
    <w:rsid w:val="00ED6F4C"/>
    <w:rsid w:val="00F8667E"/>
    <w:rsid w:val="00FB778D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6625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72A1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72A1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72A1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72A1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72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F257AC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1948E7"/>
    <w:rsid w:val="00330A3D"/>
    <w:rsid w:val="004707BE"/>
    <w:rsid w:val="00533C0F"/>
    <w:rsid w:val="00C620E3"/>
    <w:rsid w:val="00DB1ED7"/>
    <w:rsid w:val="00E94B80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407BB-7EAA-415E-8842-B314A7FAD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A0259-8E7A-489F-A021-B10F3F0D7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1386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Motiva Oy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17</cp:revision>
  <dcterms:created xsi:type="dcterms:W3CDTF">2021-01-27T11:33:00Z</dcterms:created>
  <dcterms:modified xsi:type="dcterms:W3CDTF">2021-08-31T09:23:00Z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